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37C3EF" w14:textId="77777777" w:rsidR="000C600D" w:rsidRPr="000C600D" w:rsidRDefault="000C600D" w:rsidP="000C600D">
      <w:pPr>
        <w:rPr>
          <w:rFonts w:ascii="Cambria Math" w:hAnsi="Cambria Math" w:cs="Cambria Math"/>
        </w:rPr>
      </w:pPr>
      <w:r w:rsidRPr="000C600D">
        <w:rPr>
          <w:rFonts w:ascii="Cambria Math" w:hAnsi="Cambria Math" w:cs="Cambria Math"/>
        </w:rPr>
        <w:t>MOŽNOSŤ UMIESTNIŤ NA PALUBNÚ DOSKU</w:t>
      </w:r>
      <w:proofErr w:type="gramStart"/>
      <w:r w:rsidRPr="000C600D">
        <w:rPr>
          <w:rFonts w:ascii="Cambria Math" w:hAnsi="Cambria Math" w:cs="Cambria Math"/>
        </w:rPr>
        <w:t>,  S</w:t>
      </w:r>
      <w:proofErr w:type="gramEnd"/>
      <w:r w:rsidRPr="000C600D">
        <w:rPr>
          <w:rFonts w:ascii="Cambria Math" w:hAnsi="Cambria Math" w:cs="Cambria Math"/>
        </w:rPr>
        <w:t xml:space="preserve"> PROFESIONÁLNYM MIKROFÓNOM</w:t>
      </w:r>
    </w:p>
    <w:p w14:paraId="4D646DF5" w14:textId="77777777" w:rsidR="000C600D" w:rsidRPr="000C600D" w:rsidRDefault="000C600D" w:rsidP="000C600D">
      <w:pPr>
        <w:rPr>
          <w:rFonts w:ascii="Cambria Math" w:hAnsi="Cambria Math" w:cs="Cambria Math"/>
        </w:rPr>
      </w:pPr>
      <w:r w:rsidRPr="000C600D">
        <w:rPr>
          <w:rFonts w:ascii="Cambria Math" w:hAnsi="Cambria Math" w:cs="Cambria Math"/>
        </w:rPr>
        <w:t xml:space="preserve">5in1: BT </w:t>
      </w:r>
      <w:proofErr w:type="spellStart"/>
      <w:r w:rsidRPr="000C600D">
        <w:rPr>
          <w:rFonts w:ascii="Cambria Math" w:hAnsi="Cambria Math" w:cs="Cambria Math"/>
        </w:rPr>
        <w:t>headset</w:t>
      </w:r>
      <w:proofErr w:type="spellEnd"/>
      <w:r w:rsidRPr="000C600D">
        <w:rPr>
          <w:rFonts w:ascii="Cambria Math" w:hAnsi="Cambria Math" w:cs="Cambria Math"/>
        </w:rPr>
        <w:t xml:space="preserve"> + FM modulátor + </w:t>
      </w:r>
      <w:proofErr w:type="spellStart"/>
      <w:r w:rsidRPr="000C600D">
        <w:rPr>
          <w:rFonts w:ascii="Cambria Math" w:hAnsi="Cambria Math" w:cs="Cambria Math"/>
        </w:rPr>
        <w:t>dvojitá</w:t>
      </w:r>
      <w:proofErr w:type="spellEnd"/>
      <w:r w:rsidRPr="000C600D">
        <w:rPr>
          <w:rFonts w:ascii="Cambria Math" w:hAnsi="Cambria Math" w:cs="Cambria Math"/>
        </w:rPr>
        <w:t xml:space="preserve"> USB </w:t>
      </w:r>
      <w:proofErr w:type="spellStart"/>
      <w:r w:rsidRPr="000C600D">
        <w:rPr>
          <w:rFonts w:ascii="Cambria Math" w:hAnsi="Cambria Math" w:cs="Cambria Math"/>
        </w:rPr>
        <w:t>rýchlonabíjačka</w:t>
      </w:r>
      <w:proofErr w:type="spellEnd"/>
      <w:r w:rsidRPr="000C600D">
        <w:rPr>
          <w:rFonts w:ascii="Cambria Math" w:hAnsi="Cambria Math" w:cs="Cambria Math"/>
        </w:rPr>
        <w:t xml:space="preserve"> + </w:t>
      </w:r>
      <w:proofErr w:type="spellStart"/>
      <w:r w:rsidRPr="000C600D">
        <w:rPr>
          <w:rFonts w:ascii="Cambria Math" w:hAnsi="Cambria Math" w:cs="Cambria Math"/>
        </w:rPr>
        <w:t>prehrávač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hudby</w:t>
      </w:r>
      <w:proofErr w:type="spellEnd"/>
      <w:r w:rsidRPr="000C600D">
        <w:rPr>
          <w:rFonts w:ascii="Cambria Math" w:hAnsi="Cambria Math" w:cs="Cambria Math"/>
        </w:rPr>
        <w:t xml:space="preserve"> + </w:t>
      </w:r>
      <w:proofErr w:type="spellStart"/>
      <w:r w:rsidRPr="000C600D">
        <w:rPr>
          <w:rFonts w:ascii="Cambria Math" w:hAnsi="Cambria Math" w:cs="Cambria Math"/>
        </w:rPr>
        <w:t>Voltmeter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akumulátora</w:t>
      </w:r>
      <w:proofErr w:type="spellEnd"/>
    </w:p>
    <w:p w14:paraId="20DB2A72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Počúvanie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hudby</w:t>
      </w:r>
      <w:proofErr w:type="spellEnd"/>
      <w:r w:rsidRPr="000C600D">
        <w:rPr>
          <w:rFonts w:ascii="Cambria Math" w:hAnsi="Cambria Math" w:cs="Cambria Math"/>
        </w:rPr>
        <w:t xml:space="preserve"> a </w:t>
      </w:r>
      <w:proofErr w:type="spellStart"/>
      <w:r w:rsidRPr="000C600D">
        <w:rPr>
          <w:rFonts w:ascii="Cambria Math" w:hAnsi="Cambria Math" w:cs="Cambria Math"/>
        </w:rPr>
        <w:t>telefonovanie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cez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autorádio</w:t>
      </w:r>
      <w:proofErr w:type="spellEnd"/>
      <w:r w:rsidRPr="000C600D">
        <w:rPr>
          <w:rFonts w:ascii="Cambria Math" w:hAnsi="Cambria Math" w:cs="Cambria Math"/>
        </w:rPr>
        <w:t xml:space="preserve"> </w:t>
      </w:r>
    </w:p>
    <w:p w14:paraId="12F8141C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Možnosť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umiestniť</w:t>
      </w:r>
      <w:proofErr w:type="spellEnd"/>
      <w:r w:rsidRPr="000C600D">
        <w:rPr>
          <w:rFonts w:ascii="Cambria Math" w:hAnsi="Cambria Math" w:cs="Cambria Math"/>
        </w:rPr>
        <w:t xml:space="preserve"> na </w:t>
      </w:r>
      <w:proofErr w:type="spellStart"/>
      <w:r w:rsidRPr="000C600D">
        <w:rPr>
          <w:rFonts w:ascii="Cambria Math" w:hAnsi="Cambria Math" w:cs="Cambria Math"/>
        </w:rPr>
        <w:t>palubnú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dosku</w:t>
      </w:r>
      <w:proofErr w:type="spellEnd"/>
      <w:r w:rsidRPr="000C600D">
        <w:rPr>
          <w:rFonts w:ascii="Cambria Math" w:hAnsi="Cambria Math" w:cs="Cambria Math"/>
        </w:rPr>
        <w:t xml:space="preserve">, </w:t>
      </w:r>
      <w:proofErr w:type="spellStart"/>
      <w:r w:rsidRPr="000C600D">
        <w:rPr>
          <w:rFonts w:ascii="Cambria Math" w:hAnsi="Cambria Math" w:cs="Cambria Math"/>
        </w:rPr>
        <w:t>profesionálny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mikrofón</w:t>
      </w:r>
      <w:proofErr w:type="spellEnd"/>
      <w:proofErr w:type="gramStart"/>
      <w:r w:rsidRPr="000C600D">
        <w:rPr>
          <w:rFonts w:ascii="Cambria Math" w:hAnsi="Cambria Math" w:cs="Cambria Math"/>
        </w:rPr>
        <w:t>,   ~60</w:t>
      </w:r>
      <w:proofErr w:type="gramEnd"/>
      <w:r w:rsidRPr="000C600D">
        <w:rPr>
          <w:rFonts w:ascii="Cambria Math" w:hAnsi="Cambria Math" w:cs="Cambria Math"/>
        </w:rPr>
        <w:t xml:space="preserve"> cm kábel, </w:t>
      </w:r>
      <w:proofErr w:type="spellStart"/>
      <w:r w:rsidRPr="000C600D">
        <w:rPr>
          <w:rFonts w:ascii="Cambria Math" w:hAnsi="Cambria Math" w:cs="Cambria Math"/>
        </w:rPr>
        <w:t>ktorý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sa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nezamotáva</w:t>
      </w:r>
      <w:proofErr w:type="spellEnd"/>
      <w:r w:rsidRPr="000C600D">
        <w:rPr>
          <w:rFonts w:ascii="Cambria Math" w:hAnsi="Cambria Math" w:cs="Cambria Math"/>
        </w:rPr>
        <w:t xml:space="preserve">, s </w:t>
      </w:r>
      <w:proofErr w:type="spellStart"/>
      <w:r w:rsidRPr="000C600D">
        <w:rPr>
          <w:rFonts w:ascii="Cambria Math" w:hAnsi="Cambria Math" w:cs="Cambria Math"/>
        </w:rPr>
        <w:t>kontrolným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tlačidlom</w:t>
      </w:r>
      <w:proofErr w:type="spellEnd"/>
      <w:r w:rsidRPr="000C600D">
        <w:rPr>
          <w:rFonts w:ascii="Cambria Math" w:hAnsi="Cambria Math" w:cs="Cambria Math"/>
        </w:rPr>
        <w:t xml:space="preserve"> </w:t>
      </w:r>
    </w:p>
    <w:p w14:paraId="52282E98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Telefonický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hovor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bez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dotknutia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sa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telefónu</w:t>
      </w:r>
      <w:proofErr w:type="spellEnd"/>
      <w:r w:rsidRPr="000C600D">
        <w:rPr>
          <w:rFonts w:ascii="Cambria Math" w:hAnsi="Cambria Math" w:cs="Cambria Math"/>
        </w:rPr>
        <w:t xml:space="preserve"> </w:t>
      </w:r>
    </w:p>
    <w:p w14:paraId="6A904E70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Príjem</w:t>
      </w:r>
      <w:proofErr w:type="spellEnd"/>
      <w:r w:rsidRPr="000C600D">
        <w:rPr>
          <w:rFonts w:ascii="Cambria Math" w:hAnsi="Cambria Math" w:cs="Cambria Math"/>
        </w:rPr>
        <w:t xml:space="preserve">, </w:t>
      </w:r>
      <w:proofErr w:type="spellStart"/>
      <w:r w:rsidRPr="000C600D">
        <w:rPr>
          <w:rFonts w:ascii="Cambria Math" w:hAnsi="Cambria Math" w:cs="Cambria Math"/>
        </w:rPr>
        <w:t>odmietnutie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hovoru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gramStart"/>
      <w:r w:rsidRPr="000C600D">
        <w:rPr>
          <w:rFonts w:ascii="Cambria Math" w:hAnsi="Cambria Math" w:cs="Cambria Math"/>
        </w:rPr>
        <w:t>a</w:t>
      </w:r>
      <w:proofErr w:type="gram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opätovné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volanie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volajúceho</w:t>
      </w:r>
      <w:proofErr w:type="spellEnd"/>
    </w:p>
    <w:p w14:paraId="3D1E1AFE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Krokovanie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skladieb</w:t>
      </w:r>
      <w:proofErr w:type="spellEnd"/>
      <w:r w:rsidRPr="000C600D">
        <w:rPr>
          <w:rFonts w:ascii="Cambria Math" w:hAnsi="Cambria Math" w:cs="Cambria Math"/>
        </w:rPr>
        <w:t xml:space="preserve">, </w:t>
      </w:r>
      <w:proofErr w:type="spellStart"/>
      <w:r w:rsidRPr="000C600D">
        <w:rPr>
          <w:rFonts w:ascii="Cambria Math" w:hAnsi="Cambria Math" w:cs="Cambria Math"/>
        </w:rPr>
        <w:t>diaľkové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ovládanie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prehrávača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hudby</w:t>
      </w:r>
      <w:proofErr w:type="spellEnd"/>
    </w:p>
    <w:p w14:paraId="46FE693A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Aktivovanie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zvukového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asistenta</w:t>
      </w:r>
      <w:proofErr w:type="spellEnd"/>
      <w:r w:rsidRPr="000C600D">
        <w:rPr>
          <w:rFonts w:ascii="Cambria Math" w:hAnsi="Cambria Math" w:cs="Cambria Math"/>
        </w:rPr>
        <w:t xml:space="preserve"> (</w:t>
      </w:r>
      <w:proofErr w:type="spellStart"/>
      <w:r w:rsidRPr="000C600D">
        <w:rPr>
          <w:rFonts w:ascii="Cambria Math" w:hAnsi="Cambria Math" w:cs="Cambria Math"/>
        </w:rPr>
        <w:t>Siri</w:t>
      </w:r>
      <w:proofErr w:type="spellEnd"/>
      <w:r w:rsidRPr="000C600D">
        <w:rPr>
          <w:rFonts w:ascii="Cambria Math" w:hAnsi="Cambria Math" w:cs="Cambria Math"/>
        </w:rPr>
        <w:t>/</w:t>
      </w:r>
      <w:proofErr w:type="spellStart"/>
      <w:r w:rsidRPr="000C600D">
        <w:rPr>
          <w:rFonts w:ascii="Cambria Math" w:hAnsi="Cambria Math" w:cs="Cambria Math"/>
        </w:rPr>
        <w:t>Google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Assistant</w:t>
      </w:r>
      <w:proofErr w:type="spellEnd"/>
      <w:r w:rsidRPr="000C600D">
        <w:rPr>
          <w:rFonts w:ascii="Cambria Math" w:hAnsi="Cambria Math" w:cs="Cambria Math"/>
        </w:rPr>
        <w:t>)</w:t>
      </w:r>
    </w:p>
    <w:p w14:paraId="29179F94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Zvukové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hlásenie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volajúceho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čísla</w:t>
      </w:r>
      <w:proofErr w:type="spellEnd"/>
      <w:r w:rsidRPr="000C600D">
        <w:rPr>
          <w:rFonts w:ascii="Cambria Math" w:hAnsi="Cambria Math" w:cs="Cambria Math"/>
        </w:rPr>
        <w:t xml:space="preserve"> (v </w:t>
      </w:r>
      <w:proofErr w:type="spellStart"/>
      <w:r w:rsidRPr="000C600D">
        <w:rPr>
          <w:rFonts w:ascii="Cambria Math" w:hAnsi="Cambria Math" w:cs="Cambria Math"/>
        </w:rPr>
        <w:t>anglickom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jazyku</w:t>
      </w:r>
      <w:proofErr w:type="spellEnd"/>
      <w:r w:rsidRPr="000C600D">
        <w:rPr>
          <w:rFonts w:ascii="Cambria Math" w:hAnsi="Cambria Math" w:cs="Cambria Math"/>
        </w:rPr>
        <w:t>)</w:t>
      </w:r>
    </w:p>
    <w:p w14:paraId="0A51AB83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Dvojitá</w:t>
      </w:r>
      <w:proofErr w:type="spellEnd"/>
      <w:r w:rsidRPr="000C600D">
        <w:rPr>
          <w:rFonts w:ascii="Cambria Math" w:hAnsi="Cambria Math" w:cs="Cambria Math"/>
        </w:rPr>
        <w:t xml:space="preserve"> USB </w:t>
      </w:r>
      <w:proofErr w:type="spellStart"/>
      <w:r w:rsidRPr="000C600D">
        <w:rPr>
          <w:rFonts w:ascii="Cambria Math" w:hAnsi="Cambria Math" w:cs="Cambria Math"/>
        </w:rPr>
        <w:t>rýchlonabíjačka</w:t>
      </w:r>
      <w:proofErr w:type="spellEnd"/>
      <w:r w:rsidRPr="000C600D">
        <w:rPr>
          <w:rFonts w:ascii="Cambria Math" w:hAnsi="Cambria Math" w:cs="Cambria Math"/>
        </w:rPr>
        <w:t>: 2,4A + 1,0A</w:t>
      </w:r>
    </w:p>
    <w:p w14:paraId="7A2D83A6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Meria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napätie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akumulátora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vozidla</w:t>
      </w:r>
      <w:proofErr w:type="spellEnd"/>
      <w:r w:rsidRPr="000C600D">
        <w:rPr>
          <w:rFonts w:ascii="Cambria Math" w:hAnsi="Cambria Math" w:cs="Cambria Math"/>
        </w:rPr>
        <w:t xml:space="preserve"> </w:t>
      </w:r>
    </w:p>
    <w:p w14:paraId="3F2066F3" w14:textId="77777777" w:rsidR="000C600D" w:rsidRPr="000C600D" w:rsidRDefault="000C600D" w:rsidP="000C600D">
      <w:pPr>
        <w:rPr>
          <w:rFonts w:ascii="Cambria Math" w:hAnsi="Cambria Math" w:cs="Cambria Math"/>
        </w:rPr>
      </w:pPr>
      <w:proofErr w:type="spellStart"/>
      <w:r w:rsidRPr="000C600D">
        <w:rPr>
          <w:rFonts w:ascii="Cambria Math" w:hAnsi="Cambria Math" w:cs="Cambria Math"/>
        </w:rPr>
        <w:t>Môžete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skontrolovať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stav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akumulátora</w:t>
      </w:r>
      <w:proofErr w:type="spellEnd"/>
      <w:r w:rsidRPr="000C600D">
        <w:rPr>
          <w:rFonts w:ascii="Cambria Math" w:hAnsi="Cambria Math" w:cs="Cambria Math"/>
        </w:rPr>
        <w:t xml:space="preserve"> </w:t>
      </w:r>
      <w:proofErr w:type="spellStart"/>
      <w:r w:rsidRPr="000C600D">
        <w:rPr>
          <w:rFonts w:ascii="Cambria Math" w:hAnsi="Cambria Math" w:cs="Cambria Math"/>
        </w:rPr>
        <w:t>vozidla</w:t>
      </w:r>
      <w:proofErr w:type="spellEnd"/>
    </w:p>
    <w:p w14:paraId="37634C3E" w14:textId="591A44A1" w:rsidR="00481B83" w:rsidRPr="00C34403" w:rsidRDefault="000C600D" w:rsidP="000C600D">
      <w:proofErr w:type="spellStart"/>
      <w:r w:rsidRPr="000C600D">
        <w:rPr>
          <w:rFonts w:ascii="Cambria Math" w:hAnsi="Cambria Math" w:cs="Cambria Math"/>
        </w:rPr>
        <w:t>Použitie</w:t>
      </w:r>
      <w:proofErr w:type="spellEnd"/>
      <w:r w:rsidRPr="000C600D">
        <w:rPr>
          <w:rFonts w:ascii="Cambria Math" w:hAnsi="Cambria Math" w:cs="Cambria Math"/>
        </w:rPr>
        <w:t xml:space="preserve"> v 12-24 V </w:t>
      </w:r>
      <w:proofErr w:type="spellStart"/>
      <w:r w:rsidRPr="000C600D">
        <w:rPr>
          <w:rFonts w:ascii="Cambria Math" w:hAnsi="Cambria Math" w:cs="Cambria Math"/>
        </w:rPr>
        <w:t>vozidlách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2023-01-16T09:56:00Z</dcterms:created>
  <dcterms:modified xsi:type="dcterms:W3CDTF">2023-01-16T09:56:00Z</dcterms:modified>
</cp:coreProperties>
</file>